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/>
    </w:p>
    <w:tbl>
      <w:tblPr>
        <w:tblStyle w:val="def_table"/>
        <w:tblW w:w="9450" w:type="dxa"/>
      </w:tblPr>
      <w:tblGrid/>
      <w:tr>
        <w:trPr>
          <w:trHeight w:val="480"/>
        </w:trPr>
        <w:tc>
          <w:tcPr>
            <w:tcW w:w="7980" w:type="dxa"/>
            <w:gridSpan w:val="6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친환경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 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아토피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 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제품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 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인증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 </w:t>
            </w:r>
            <w:r>
              <w:rPr>
                <w:rStyle w:val="def_textrun"/>
                <w:rFonts w:ascii="hy헤드라인m" w:hAnsi="hy헤드라인m" w:eastAsia="hy헤드라인m"/>
                <w:b w:val="1"/>
                <w:bCs w:val="1"/>
                <w:sz w:val="32"/>
                <w:szCs w:val="32"/>
                <w:lang/>
              </w:rPr>
              <w:t xml:space="preserve">신청서</w:t>
            </w:r>
          </w:p>
        </w:tc>
        <w:tc>
          <w:tcPr>
            <w:tcW w:w="14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처리기간</w:t>
            </w:r>
          </w:p>
        </w:tc>
      </w:tr>
      <w:tr>
        <w:trPr>
          <w:trHeight w:val="480"/>
        </w:trPr>
        <w:tc>
          <w:tcPr>
            <w:tcW w:w="7980" w:type="dxa"/>
            <w:gridSpan w:val="6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4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630"/>
        </w:trPr>
        <w:tc>
          <w:tcPr>
            <w:tcW w:w="133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신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청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인</w:t>
            </w: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①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법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인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(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개인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)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명</w:t>
            </w:r>
          </w:p>
        </w:tc>
        <w:tc>
          <w:tcPr>
            <w:tcW w:w="201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②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직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원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수</w:t>
            </w:r>
          </w:p>
        </w:tc>
        <w:tc>
          <w:tcPr>
            <w:tcW w:w="14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630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③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대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표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자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성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명</w:t>
            </w:r>
          </w:p>
        </w:tc>
        <w:tc>
          <w:tcPr>
            <w:tcW w:w="201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④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사업자등록번호</w:t>
            </w:r>
          </w:p>
        </w:tc>
        <w:tc>
          <w:tcPr>
            <w:tcW w:w="14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50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⑤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주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   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소</w:t>
            </w:r>
          </w:p>
        </w:tc>
        <w:tc>
          <w:tcPr>
            <w:tcW w:w="595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555"/>
        </w:trPr>
        <w:tc>
          <w:tcPr>
            <w:tcW w:w="133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신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청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내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용</w:t>
            </w: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⑥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인증제품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구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분</w:t>
            </w:r>
          </w:p>
        </w:tc>
        <w:tc>
          <w:tcPr>
            <w:tcW w:w="595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58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⑦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공장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소재지</w:t>
            </w:r>
          </w:p>
        </w:tc>
        <w:tc>
          <w:tcPr>
            <w:tcW w:w="595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1260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⑧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생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산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계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획</w:t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⑨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제품명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(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종류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)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⑩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포장방법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(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㎖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)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⑪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연간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생산량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435"/>
        </w:trPr>
        <w:tc>
          <w:tcPr>
            <w:tcW w:w="133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905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</w:tr>
      <w:tr>
        <w:trPr>
          <w:trHeight w:val="2580"/>
        </w:trPr>
        <w:tc>
          <w:tcPr>
            <w:tcW w:w="9705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사단법인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세계아토피협회의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내부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규정에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의하여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친환경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아토피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제품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인증을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받고자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  <w:jc w:val="left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위와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같이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신청합니다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.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                                      20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년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월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일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                     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신청인</w:t>
            </w:r>
            <w:r>
              <w:rPr>
                <w:rStyle w:val="def_textrun"/>
                <w:rFonts w:ascii="바탕" w:hAnsi="바탕" w:eastAsia="바탕"/>
                <w:sz w:val="20"/>
                <w:szCs w:val="20"/>
                <w:lang/>
              </w:rPr>
              <w:t xml:space="preserve">          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(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서명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또는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인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)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6"/>
                <w:szCs w:val="26"/>
                <w:lang/>
              </w:rPr>
              <w:t xml:space="preserve">사단법인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6"/>
                <w:szCs w:val="26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6"/>
                <w:szCs w:val="26"/>
                <w:lang/>
              </w:rPr>
              <w:t xml:space="preserve">세계아토피협회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6"/>
                <w:szCs w:val="26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6"/>
                <w:szCs w:val="26"/>
                <w:lang/>
              </w:rPr>
              <w:t xml:space="preserve">회장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6"/>
                <w:szCs w:val="26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6"/>
                <w:szCs w:val="26"/>
                <w:lang/>
              </w:rPr>
              <w:t xml:space="preserve">귀하</w:t>
            </w:r>
          </w:p>
        </w:tc>
      </w:tr>
      <w:tr>
        <w:trPr>
          <w:trHeight w:val="675"/>
        </w:trPr>
        <w:tc>
          <w:tcPr>
            <w:tcW w:w="7080" w:type="dxa"/>
            <w:gridSpan w:val="5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※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구비서류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1.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아토피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제품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인증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신청서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1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부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2.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사업자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등록증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사본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1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부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3.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시험성적서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각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1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부씩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4.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기업회원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가입신청서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1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부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  5.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체험사례집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및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팜플렛등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" w:hAnsi="" w:eastAsia="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  <w:jc w:val="center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수수료</w:t>
            </w:r>
          </w:p>
        </w:tc>
      </w:tr>
      <w:tr>
        <w:trPr>
          <w:trHeight w:val="1845"/>
        </w:trPr>
        <w:tc>
          <w:tcPr>
            <w:tcW w:w="7080" w:type="dxa"/>
            <w:gridSpan w:val="5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/>
            <w:r>
              <w:rPr/>
            </w:r>
          </w:p>
        </w:tc>
        <w:tc>
          <w:tcPr>
            <w:tcW w:w="26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사단법인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세계아토피협회의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규정에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</w:p>
          <w:p>
            <w:pPr>
              <w:pStyle w:val="def_paragraph"/>
              <w:spacing w:line="240" w:lineRule="auto"/>
            </w:pP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정한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 </w:t>
            </w:r>
            <w:r>
              <w:rPr>
                <w:rStyle w:val="def_textrun"/>
                <w:rFonts w:ascii="바탕" w:hAnsi="바탕" w:eastAsia="바탕"/>
                <w:b w:val="1"/>
                <w:bCs w:val="1"/>
                <w:sz w:val="20"/>
                <w:szCs w:val="20"/>
                <w:lang/>
              </w:rPr>
              <w:t xml:space="preserve">수수료</w:t>
            </w:r>
          </w:p>
        </w:tc>
      </w:tr>
    </w:tbl>
    <w:p>
      <w:pPr>
        <w:pStyle w:val="def_paragraph"/>
        <w:spacing w:line="240" w:lineRule="auto"/>
      </w:pPr>
      <w:r>
        <w:rPr>
          <w:rStyle w:val="def_textrun"/>
          <w:rFonts w:ascii="" w:hAnsi="" w:eastAsia=""/>
          <w:sz w:val="20"/>
          <w:szCs w:val="20"/>
          <w:lang/>
        </w:rPr>
        <w:t xml:space="preserve"> </w:t>
      </w:r>
    </w:p>
    <w:sectPr>
      <w:pgSz w:w="11955" w:h="16905" w:orient="portrait"/>
      <w:pgMar w:top="284" w:right="568" w:bottom="284" w:left="568" w:header="1360" w:footer="136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szCs w:val="20"/>
      </w:rPr>
    </w:rPrDefault>
    <w:pPrDefault>
      <w:pPr>
        <w:spacing w:line="240" w:lineRule="auto"/>
        <w:jc w:val="both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def_paragraph">
    <w:name w:val="Default Paragraph Style"/>
    <w:pPr>
      <w:wordWrap w:val="0"/>
      <w:spacing w:line="240" w:lineRule="auto"/>
      <w:ind w:left="0"/>
      <w:jc w:val="both"/>
    </w:pPr>
  </w:style>
  <w:style w:type="paragraph" w:styleId="def_numbering">
    <w:name w:val="Default Numbering Style"/>
    <w:pPr>
      <w:ind w:left="800" w:leftChars="400"/>
    </w:pPr>
  </w:style>
  <w:style w:type="character" w:styleId="def_textrun">
    <w:name w:val="Default TextRun Style"/>
    <w:rPr>
      <w:rFonts w:ascii="나눔고딕" w:eastAsia="나눔고딕"/>
      <w:color w:val="000000"/>
      <w:sz w:val="20"/>
      <w:szCs w:val="20"/>
      <w14:textFill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<w14:solidFill>
          <w14:srgbClr w14:val="000000">
            <w14:alpha w14:val="0"/>
          </w14:srgbClr>
        </w14:solidFill>
      </w14:textFill>
    </w:rPr>
  </w:style>
  <w:style w:type="character" w:styleId="def_footnote">
    <w:name w:val="Default Footnote Style"/>
    <w:rPr>
      <w:vertAlign w:val="superscript"/>
    </w:rPr>
  </w:style>
  <w:style w:type="table" w:styleId="def_table">
    <w:name w:val="Default Table Style"/>
    <w:pPr>
      <w:spacing w:after="0" w:line="259" w:lineRule="auto"/>
    </w:pPr>
    <w:tblPr>
      <w:tblInd w:w="0" w:type="dxa"/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/>
</file>